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B79" w:rsidRPr="00CB3241" w:rsidRDefault="0061308F" w:rsidP="00CB3241">
      <w:pPr>
        <w:rPr>
          <w:rFonts w:cs="Times New Roman"/>
          <w:b/>
          <w:sz w:val="28"/>
          <w:szCs w:val="28"/>
        </w:rPr>
      </w:pPr>
      <w:r>
        <w:rPr>
          <w:rFonts w:cs="Times New Roman"/>
          <w:b/>
          <w:noProof/>
          <w:sz w:val="28"/>
          <w:szCs w:val="28"/>
          <w:lang w:eastAsia="zh-TW"/>
        </w:rPr>
        <w:pict>
          <v:shapetype id="_x0000_t202" coordsize="21600,21600" o:spt="202" path="m,l,21600r21600,l21600,xe">
            <v:stroke joinstyle="miter"/>
            <v:path gradientshapeok="t" o:connecttype="rect"/>
          </v:shapetype>
          <v:shape id="_x0000_s1027" type="#_x0000_t202" style="position:absolute;left:0;text-align:left;margin-left:80.4pt;margin-top:-15.6pt;width:371.95pt;height:97pt;z-index:251660288;mso-width-relative:margin;mso-height-relative:margin" strokecolor="#548dd4 [1951]" strokeweight="6pt">
            <v:textbox>
              <w:txbxContent>
                <w:p w:rsidR="00CB3241" w:rsidRDefault="00CB3241" w:rsidP="00CB3241">
                  <w:pPr>
                    <w:jc w:val="center"/>
                  </w:pPr>
                  <w:r w:rsidRPr="00372304">
                    <w:rPr>
                      <w:rFonts w:cs="Times New Roman"/>
                      <w:b/>
                      <w:sz w:val="44"/>
                      <w:szCs w:val="44"/>
                    </w:rPr>
                    <w:t>WATER CONSERVATION TIPS FOR BRENTWOOD WATER CUSTOMERS</w:t>
                  </w:r>
                </w:p>
              </w:txbxContent>
            </v:textbox>
          </v:shape>
        </w:pict>
      </w:r>
      <w:r>
        <w:rPr>
          <w:rFonts w:cs="Times New Roman"/>
          <w:b/>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9pt;margin-top:-23.2pt;width:73.45pt;height:101.8pt;z-index:251658240">
            <v:imagedata r:id="rId8" o:title=""/>
            <w10:wrap type="topAndBottom"/>
          </v:shape>
          <o:OLEObject Type="Embed" ProgID="PBrush" ShapeID="_x0000_s1026" DrawAspect="Content" ObjectID="_1582098531" r:id="rId9"/>
        </w:object>
      </w:r>
    </w:p>
    <w:p w:rsidR="000F5B79" w:rsidRPr="00CB3241" w:rsidRDefault="000F5B79" w:rsidP="000F5B79">
      <w:pPr>
        <w:pStyle w:val="ListParagraph"/>
        <w:numPr>
          <w:ilvl w:val="0"/>
          <w:numId w:val="1"/>
        </w:numPr>
        <w:jc w:val="left"/>
        <w:rPr>
          <w:rFonts w:cs="Times New Roman"/>
          <w:sz w:val="24"/>
          <w:szCs w:val="24"/>
        </w:rPr>
      </w:pPr>
      <w:r w:rsidRPr="00CB3241">
        <w:rPr>
          <w:rFonts w:cs="Times New Roman"/>
          <w:b/>
          <w:sz w:val="24"/>
          <w:szCs w:val="24"/>
          <w:u w:val="single"/>
        </w:rPr>
        <w:t>CHECK FOR WATER LEAKS.</w:t>
      </w:r>
      <w:r w:rsidRPr="00CB3241">
        <w:rPr>
          <w:rFonts w:cs="Times New Roman"/>
          <w:b/>
          <w:sz w:val="24"/>
          <w:szCs w:val="24"/>
        </w:rPr>
        <w:t xml:space="preserve">  </w:t>
      </w:r>
      <w:r w:rsidRPr="00CB3241">
        <w:rPr>
          <w:rFonts w:cs="Times New Roman"/>
          <w:sz w:val="24"/>
          <w:szCs w:val="24"/>
        </w:rPr>
        <w:t xml:space="preserve">A small leak of only one gallon per minute equates to almost 45,000 gallons of </w:t>
      </w:r>
      <w:proofErr w:type="spellStart"/>
      <w:r w:rsidRPr="00CB3241">
        <w:rPr>
          <w:rFonts w:cs="Times New Roman"/>
          <w:sz w:val="24"/>
          <w:szCs w:val="24"/>
        </w:rPr>
        <w:t>wasted</w:t>
      </w:r>
      <w:proofErr w:type="spellEnd"/>
      <w:r w:rsidRPr="00CB3241">
        <w:rPr>
          <w:rFonts w:cs="Times New Roman"/>
          <w:sz w:val="24"/>
          <w:szCs w:val="24"/>
        </w:rPr>
        <w:t xml:space="preserve"> water in a month.  Over a year, this c</w:t>
      </w:r>
      <w:r w:rsidR="0061308F">
        <w:rPr>
          <w:rFonts w:cs="Times New Roman"/>
          <w:sz w:val="24"/>
          <w:szCs w:val="24"/>
        </w:rPr>
        <w:t xml:space="preserve">an cost a customer close to </w:t>
      </w:r>
      <w:bookmarkStart w:id="0" w:name="_GoBack"/>
      <w:bookmarkEnd w:id="0"/>
      <w:r w:rsidR="001D6154">
        <w:rPr>
          <w:rFonts w:cs="Times New Roman"/>
          <w:sz w:val="24"/>
          <w:szCs w:val="24"/>
        </w:rPr>
        <w:t>$4000</w:t>
      </w:r>
      <w:r w:rsidRPr="00CB3241">
        <w:rPr>
          <w:rFonts w:cs="Times New Roman"/>
          <w:sz w:val="24"/>
          <w:szCs w:val="24"/>
        </w:rPr>
        <w:t>.</w:t>
      </w:r>
      <w:r w:rsidR="001D6154">
        <w:rPr>
          <w:rFonts w:cs="Times New Roman"/>
          <w:sz w:val="24"/>
          <w:szCs w:val="24"/>
        </w:rPr>
        <w:t>00 or more.</w:t>
      </w:r>
      <w:r w:rsidRPr="00CB3241">
        <w:rPr>
          <w:rFonts w:cs="Times New Roman"/>
          <w:sz w:val="24"/>
          <w:szCs w:val="24"/>
        </w:rPr>
        <w:t xml:space="preserve">  Some simple actions you can take to check for leaks are:</w:t>
      </w:r>
    </w:p>
    <w:p w:rsidR="001D6154" w:rsidRDefault="000F5B79" w:rsidP="000F5B79">
      <w:pPr>
        <w:pStyle w:val="ListParagraph"/>
        <w:numPr>
          <w:ilvl w:val="1"/>
          <w:numId w:val="1"/>
        </w:numPr>
        <w:jc w:val="left"/>
        <w:rPr>
          <w:rFonts w:cs="Times New Roman"/>
          <w:sz w:val="24"/>
          <w:szCs w:val="24"/>
        </w:rPr>
      </w:pPr>
      <w:r w:rsidRPr="00CB3241">
        <w:rPr>
          <w:rFonts w:cs="Times New Roman"/>
          <w:sz w:val="24"/>
          <w:szCs w:val="24"/>
        </w:rPr>
        <w:t>Periodically check your yard for spots that remain uncharacteristically wet, particularly if you are one of the many Brentwood residences with an irrigation system.</w:t>
      </w:r>
      <w:r w:rsidR="00B70CF6" w:rsidRPr="00CB3241">
        <w:rPr>
          <w:rFonts w:cs="Times New Roman"/>
          <w:sz w:val="24"/>
          <w:szCs w:val="24"/>
        </w:rPr>
        <w:t xml:space="preserve">  Please note that leaks are not uncommon around your meter, so if wetness is evident at this location, please </w:t>
      </w:r>
      <w:r w:rsidR="001D6154">
        <w:rPr>
          <w:rFonts w:cs="Times New Roman"/>
          <w:sz w:val="24"/>
          <w:szCs w:val="24"/>
        </w:rPr>
        <w:t>contact the Water Department at</w:t>
      </w:r>
      <w:r w:rsidR="00B70CF6" w:rsidRPr="00CB3241">
        <w:rPr>
          <w:rFonts w:cs="Times New Roman"/>
          <w:sz w:val="24"/>
          <w:szCs w:val="24"/>
        </w:rPr>
        <w:t xml:space="preserve"> </w:t>
      </w:r>
    </w:p>
    <w:p w:rsidR="000F5B79" w:rsidRPr="00CB3241" w:rsidRDefault="00B70CF6" w:rsidP="001D6154">
      <w:pPr>
        <w:pStyle w:val="ListParagraph"/>
        <w:ind w:left="1440"/>
        <w:jc w:val="left"/>
        <w:rPr>
          <w:rFonts w:cs="Times New Roman"/>
          <w:sz w:val="24"/>
          <w:szCs w:val="24"/>
        </w:rPr>
      </w:pPr>
      <w:r w:rsidRPr="00CB3241">
        <w:rPr>
          <w:rFonts w:cs="Times New Roman"/>
          <w:sz w:val="24"/>
          <w:szCs w:val="24"/>
        </w:rPr>
        <w:t>615-371-0080 because a leak on the “public” side of the meter is the City’s responsibility to address.</w:t>
      </w:r>
    </w:p>
    <w:p w:rsidR="000F5B79" w:rsidRPr="00CB3241" w:rsidRDefault="000F5B79" w:rsidP="000F5B79">
      <w:pPr>
        <w:pStyle w:val="ListParagraph"/>
        <w:numPr>
          <w:ilvl w:val="1"/>
          <w:numId w:val="1"/>
        </w:numPr>
        <w:jc w:val="left"/>
        <w:rPr>
          <w:rFonts w:cs="Times New Roman"/>
          <w:sz w:val="24"/>
          <w:szCs w:val="24"/>
        </w:rPr>
      </w:pPr>
      <w:r w:rsidRPr="00CB3241">
        <w:rPr>
          <w:rFonts w:cs="Times New Roman"/>
          <w:sz w:val="24"/>
          <w:szCs w:val="24"/>
        </w:rPr>
        <w:t>Listen clo</w:t>
      </w:r>
      <w:r w:rsidR="00B70CF6" w:rsidRPr="00CB3241">
        <w:rPr>
          <w:rFonts w:cs="Times New Roman"/>
          <w:sz w:val="24"/>
          <w:szCs w:val="24"/>
        </w:rPr>
        <w:t>sely in bathrooms for any constant hissing sound.  Toilets can run for long periods of time without you noticing.</w:t>
      </w:r>
    </w:p>
    <w:p w:rsidR="00B70CF6" w:rsidRPr="00CB3241" w:rsidRDefault="00B70CF6" w:rsidP="000F5B79">
      <w:pPr>
        <w:pStyle w:val="ListParagraph"/>
        <w:numPr>
          <w:ilvl w:val="1"/>
          <w:numId w:val="1"/>
        </w:numPr>
        <w:jc w:val="left"/>
        <w:rPr>
          <w:rFonts w:cs="Times New Roman"/>
          <w:sz w:val="24"/>
          <w:szCs w:val="24"/>
        </w:rPr>
      </w:pPr>
      <w:r w:rsidRPr="00CB3241">
        <w:rPr>
          <w:rFonts w:cs="Times New Roman"/>
          <w:sz w:val="24"/>
          <w:szCs w:val="24"/>
        </w:rPr>
        <w:t xml:space="preserve">Contact the billing department </w:t>
      </w:r>
      <w:r w:rsidR="001D6154">
        <w:rPr>
          <w:rFonts w:cs="Times New Roman"/>
          <w:sz w:val="24"/>
          <w:szCs w:val="24"/>
        </w:rPr>
        <w:t>at</w:t>
      </w:r>
      <w:r w:rsidRPr="00CB3241">
        <w:rPr>
          <w:rFonts w:cs="Times New Roman"/>
          <w:sz w:val="24"/>
          <w:szCs w:val="24"/>
        </w:rPr>
        <w:t xml:space="preserve"> 615-661-7061</w:t>
      </w:r>
      <w:r w:rsidR="001D6154">
        <w:rPr>
          <w:rFonts w:cs="Times New Roman"/>
          <w:sz w:val="24"/>
          <w:szCs w:val="24"/>
        </w:rPr>
        <w:t xml:space="preserve"> </w:t>
      </w:r>
      <w:r w:rsidRPr="00CB3241">
        <w:rPr>
          <w:rFonts w:cs="Times New Roman"/>
          <w:sz w:val="24"/>
          <w:szCs w:val="24"/>
        </w:rPr>
        <w:t>for a review of your consumption.  If consumption has recently increased for no particular reason, it could signal a leak.  It is important to document this in order for a leak adjustment to be made to your bill.</w:t>
      </w:r>
    </w:p>
    <w:p w:rsidR="00B70CF6" w:rsidRPr="00CB3241" w:rsidRDefault="00B70CF6" w:rsidP="000F5B79">
      <w:pPr>
        <w:pStyle w:val="ListParagraph"/>
        <w:numPr>
          <w:ilvl w:val="1"/>
          <w:numId w:val="1"/>
        </w:numPr>
        <w:jc w:val="left"/>
        <w:rPr>
          <w:rFonts w:cs="Times New Roman"/>
          <w:sz w:val="24"/>
          <w:szCs w:val="24"/>
        </w:rPr>
      </w:pPr>
      <w:r w:rsidRPr="00CB3241">
        <w:rPr>
          <w:rFonts w:cs="Times New Roman"/>
          <w:sz w:val="24"/>
          <w:szCs w:val="24"/>
        </w:rPr>
        <w:t>Turn off all faucets, washing machines, etc., in your house and visually examine your meter.  If it is turning there is most likely a leak.  Brentwood Water personnel routinely respond to questions regarding leaks and often meet customers to help determine if a leak is present.</w:t>
      </w:r>
    </w:p>
    <w:p w:rsidR="00B70CF6" w:rsidRPr="00CB3241" w:rsidRDefault="00B70CF6" w:rsidP="00B70CF6">
      <w:pPr>
        <w:pStyle w:val="ListParagraph"/>
        <w:ind w:left="1440"/>
        <w:jc w:val="left"/>
        <w:rPr>
          <w:rFonts w:cs="Times New Roman"/>
          <w:sz w:val="24"/>
          <w:szCs w:val="24"/>
        </w:rPr>
      </w:pPr>
    </w:p>
    <w:p w:rsidR="00B70CF6" w:rsidRPr="00CB3241" w:rsidRDefault="00B16718" w:rsidP="00B70CF6">
      <w:pPr>
        <w:pStyle w:val="ListParagraph"/>
        <w:numPr>
          <w:ilvl w:val="0"/>
          <w:numId w:val="1"/>
        </w:numPr>
        <w:jc w:val="left"/>
        <w:rPr>
          <w:rFonts w:cs="Times New Roman"/>
          <w:sz w:val="24"/>
          <w:szCs w:val="24"/>
        </w:rPr>
      </w:pPr>
      <w:r w:rsidRPr="00CB3241">
        <w:rPr>
          <w:rFonts w:cs="Times New Roman"/>
          <w:b/>
          <w:sz w:val="24"/>
          <w:szCs w:val="24"/>
          <w:u w:val="single"/>
        </w:rPr>
        <w:t>REVIEW YOUR OUTSIDE IRRIGATION.</w:t>
      </w:r>
      <w:r w:rsidRPr="00CB3241">
        <w:rPr>
          <w:rFonts w:cs="Times New Roman"/>
          <w:b/>
          <w:sz w:val="24"/>
          <w:szCs w:val="24"/>
        </w:rPr>
        <w:t xml:space="preserve">  </w:t>
      </w:r>
      <w:r w:rsidRPr="00CB3241">
        <w:rPr>
          <w:rFonts w:cs="Times New Roman"/>
          <w:sz w:val="24"/>
          <w:szCs w:val="24"/>
        </w:rPr>
        <w:t>Peak usage in the summertime in Brentwood is approximately four times the usage in the winter, which is a much higher ratio than the typical 2.0 to 2.5 “peak day” factor.  Brentwood is a beautiful place to live, and many homes have landscaping that requires irrigation.  However, there are conservation measures that are possible which would not compromise landscaped vegetation:</w:t>
      </w:r>
    </w:p>
    <w:p w:rsidR="00B16718" w:rsidRPr="00CB3241" w:rsidRDefault="00B16718" w:rsidP="00B16718">
      <w:pPr>
        <w:pStyle w:val="ListParagraph"/>
        <w:numPr>
          <w:ilvl w:val="1"/>
          <w:numId w:val="1"/>
        </w:numPr>
        <w:jc w:val="left"/>
        <w:rPr>
          <w:rFonts w:cs="Times New Roman"/>
          <w:sz w:val="24"/>
          <w:szCs w:val="24"/>
        </w:rPr>
      </w:pPr>
      <w:r w:rsidRPr="00CB3241">
        <w:rPr>
          <w:rFonts w:cs="Times New Roman"/>
          <w:sz w:val="24"/>
          <w:szCs w:val="24"/>
        </w:rPr>
        <w:t>Consult with a landscaping contractor or your irrigation service contractor for their advice on water saving possibilities.</w:t>
      </w:r>
    </w:p>
    <w:p w:rsidR="00B16718" w:rsidRPr="00CB3241" w:rsidRDefault="00B16718" w:rsidP="00B16718">
      <w:pPr>
        <w:pStyle w:val="ListParagraph"/>
        <w:numPr>
          <w:ilvl w:val="1"/>
          <w:numId w:val="1"/>
        </w:numPr>
        <w:jc w:val="left"/>
        <w:rPr>
          <w:rFonts w:cs="Times New Roman"/>
          <w:sz w:val="24"/>
          <w:szCs w:val="24"/>
        </w:rPr>
      </w:pPr>
      <w:r w:rsidRPr="00CB3241">
        <w:rPr>
          <w:rFonts w:cs="Times New Roman"/>
          <w:sz w:val="24"/>
          <w:szCs w:val="24"/>
        </w:rPr>
        <w:t>Water at night when the humidity is the highest and the temperature is the lowest.</w:t>
      </w:r>
    </w:p>
    <w:p w:rsidR="00B16718" w:rsidRPr="00CB3241" w:rsidRDefault="00B16718" w:rsidP="00B16718">
      <w:pPr>
        <w:pStyle w:val="ListParagraph"/>
        <w:numPr>
          <w:ilvl w:val="1"/>
          <w:numId w:val="1"/>
        </w:numPr>
        <w:jc w:val="left"/>
        <w:rPr>
          <w:rFonts w:cs="Times New Roman"/>
          <w:sz w:val="24"/>
          <w:szCs w:val="24"/>
        </w:rPr>
      </w:pPr>
      <w:r w:rsidRPr="00CB3241">
        <w:rPr>
          <w:rFonts w:cs="Times New Roman"/>
          <w:sz w:val="24"/>
          <w:szCs w:val="24"/>
        </w:rPr>
        <w:t>Consider moisture sensors for your system so that programmed irrigation cycles do not take place if rain has been abundant (or is occurring).</w:t>
      </w:r>
    </w:p>
    <w:p w:rsidR="00B16718" w:rsidRPr="00CB3241" w:rsidRDefault="00B16718" w:rsidP="00B16718">
      <w:pPr>
        <w:pStyle w:val="ListParagraph"/>
        <w:numPr>
          <w:ilvl w:val="1"/>
          <w:numId w:val="1"/>
        </w:numPr>
        <w:jc w:val="left"/>
        <w:rPr>
          <w:rFonts w:cs="Times New Roman"/>
          <w:sz w:val="24"/>
          <w:szCs w:val="24"/>
        </w:rPr>
      </w:pPr>
      <w:r w:rsidRPr="00CB3241">
        <w:rPr>
          <w:rFonts w:cs="Times New Roman"/>
          <w:sz w:val="24"/>
          <w:szCs w:val="24"/>
        </w:rPr>
        <w:t>If you are only irrigating flower beds or gardens, consider drip irrigation rather than surface-sprayed systems.</w:t>
      </w:r>
    </w:p>
    <w:p w:rsidR="00CB3241" w:rsidRDefault="00CB3241">
      <w:pPr>
        <w:spacing w:line="276" w:lineRule="auto"/>
        <w:contextualSpacing w:val="0"/>
        <w:jc w:val="left"/>
        <w:rPr>
          <w:rFonts w:cs="Times New Roman"/>
        </w:rPr>
      </w:pPr>
      <w:r>
        <w:rPr>
          <w:rFonts w:cs="Times New Roman"/>
        </w:rPr>
        <w:br w:type="page"/>
      </w:r>
    </w:p>
    <w:p w:rsidR="00B16718" w:rsidRPr="00CB3241" w:rsidRDefault="00B16718" w:rsidP="00B16718">
      <w:pPr>
        <w:pStyle w:val="ListParagraph"/>
        <w:ind w:left="1440"/>
        <w:jc w:val="left"/>
        <w:rPr>
          <w:rFonts w:cs="Times New Roman"/>
          <w:sz w:val="24"/>
          <w:szCs w:val="24"/>
        </w:rPr>
      </w:pPr>
    </w:p>
    <w:p w:rsidR="00B16718" w:rsidRPr="00CB3241" w:rsidRDefault="00372304" w:rsidP="00B16718">
      <w:pPr>
        <w:pStyle w:val="ListParagraph"/>
        <w:numPr>
          <w:ilvl w:val="0"/>
          <w:numId w:val="1"/>
        </w:numPr>
        <w:jc w:val="left"/>
        <w:rPr>
          <w:rFonts w:cs="Times New Roman"/>
          <w:sz w:val="24"/>
          <w:szCs w:val="24"/>
        </w:rPr>
      </w:pPr>
      <w:r w:rsidRPr="00CB3241">
        <w:rPr>
          <w:rFonts w:cs="Times New Roman"/>
          <w:b/>
          <w:sz w:val="24"/>
          <w:szCs w:val="24"/>
          <w:u w:val="single"/>
        </w:rPr>
        <w:t>CONSIDER WATER USAGE WHEN APPLIANCE SHOPPING.</w:t>
      </w:r>
      <w:r w:rsidRPr="00CB3241">
        <w:rPr>
          <w:rFonts w:cs="Times New Roman"/>
          <w:b/>
          <w:sz w:val="24"/>
          <w:szCs w:val="24"/>
        </w:rPr>
        <w:t xml:space="preserve">  </w:t>
      </w:r>
      <w:r w:rsidRPr="00CB3241">
        <w:rPr>
          <w:rFonts w:cs="Times New Roman"/>
          <w:sz w:val="24"/>
          <w:szCs w:val="24"/>
        </w:rPr>
        <w:t>When compared to leaks and excessive irrigation in Brentwood, spending hundreds of dollars to change out appliances simply for water savings does not make economic sense.  However, there are some simple steps to take that could result in water savings:</w:t>
      </w:r>
    </w:p>
    <w:p w:rsidR="00372304" w:rsidRPr="00CB3241" w:rsidRDefault="00372304" w:rsidP="00372304">
      <w:pPr>
        <w:pStyle w:val="ListParagraph"/>
        <w:numPr>
          <w:ilvl w:val="1"/>
          <w:numId w:val="1"/>
        </w:numPr>
        <w:jc w:val="left"/>
        <w:rPr>
          <w:rFonts w:cs="Times New Roman"/>
          <w:sz w:val="24"/>
          <w:szCs w:val="24"/>
        </w:rPr>
      </w:pPr>
      <w:r w:rsidRPr="00CB3241">
        <w:rPr>
          <w:rFonts w:cs="Times New Roman"/>
          <w:sz w:val="24"/>
          <w:szCs w:val="24"/>
        </w:rPr>
        <w:t>Change out shower heads to fixtures which utilize no more than 2.0 gallons per minute.  Showering alone constitutes 17% of indoor water usage.  Showering uses less water than bathing.</w:t>
      </w:r>
    </w:p>
    <w:p w:rsidR="00372304" w:rsidRPr="00CB3241" w:rsidRDefault="00372304" w:rsidP="00372304">
      <w:pPr>
        <w:pStyle w:val="ListParagraph"/>
        <w:numPr>
          <w:ilvl w:val="1"/>
          <w:numId w:val="1"/>
        </w:numPr>
        <w:jc w:val="left"/>
        <w:rPr>
          <w:rFonts w:cs="Times New Roman"/>
          <w:sz w:val="24"/>
          <w:szCs w:val="24"/>
        </w:rPr>
      </w:pPr>
      <w:r w:rsidRPr="00CB3241">
        <w:rPr>
          <w:rFonts w:cs="Times New Roman"/>
          <w:sz w:val="24"/>
          <w:szCs w:val="24"/>
        </w:rPr>
        <w:t>When purchasing new appliances such as dishwashers and clothes washers, ask what the water usage is and consider that cost alongside the cost of energy and the appliance itself.  Look for products with EPA’s “</w:t>
      </w:r>
      <w:proofErr w:type="spellStart"/>
      <w:r w:rsidRPr="00CB3241">
        <w:rPr>
          <w:rFonts w:cs="Times New Roman"/>
          <w:sz w:val="24"/>
          <w:szCs w:val="24"/>
        </w:rPr>
        <w:t>Watersense</w:t>
      </w:r>
      <w:proofErr w:type="spellEnd"/>
      <w:r w:rsidRPr="00CB3241">
        <w:rPr>
          <w:rFonts w:cs="Times New Roman"/>
          <w:sz w:val="24"/>
          <w:szCs w:val="24"/>
        </w:rPr>
        <w:t>” label, which is the equivalent of the “Energy Star” label.</w:t>
      </w:r>
    </w:p>
    <w:p w:rsidR="00372304" w:rsidRDefault="00372304" w:rsidP="00372304">
      <w:pPr>
        <w:pStyle w:val="ListParagraph"/>
        <w:ind w:left="1440"/>
        <w:jc w:val="center"/>
        <w:rPr>
          <w:rFonts w:cs="Times New Roman"/>
          <w:sz w:val="24"/>
          <w:szCs w:val="24"/>
        </w:rPr>
      </w:pPr>
      <w:r w:rsidRPr="00CB3241">
        <w:rPr>
          <w:rFonts w:cs="Times New Roman"/>
          <w:noProof/>
          <w:sz w:val="24"/>
          <w:szCs w:val="24"/>
        </w:rPr>
        <w:drawing>
          <wp:inline distT="0" distB="0" distL="0" distR="0">
            <wp:extent cx="1019175" cy="1019175"/>
            <wp:effectExtent l="19050" t="0" r="9525" b="0"/>
            <wp:docPr id="1" name="Picture 0" descr="wsla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label.jpg"/>
                    <pic:cNvPicPr/>
                  </pic:nvPicPr>
                  <pic:blipFill>
                    <a:blip r:embed="rId10"/>
                    <a:stretch>
                      <a:fillRect/>
                    </a:stretch>
                  </pic:blipFill>
                  <pic:spPr>
                    <a:xfrm>
                      <a:off x="0" y="0"/>
                      <a:ext cx="1019175" cy="1019175"/>
                    </a:xfrm>
                    <a:prstGeom prst="rect">
                      <a:avLst/>
                    </a:prstGeom>
                  </pic:spPr>
                </pic:pic>
              </a:graphicData>
            </a:graphic>
          </wp:inline>
        </w:drawing>
      </w:r>
    </w:p>
    <w:p w:rsidR="00CB3241" w:rsidRPr="00CB3241" w:rsidRDefault="00CB3241" w:rsidP="00372304">
      <w:pPr>
        <w:pStyle w:val="ListParagraph"/>
        <w:ind w:left="1440"/>
        <w:jc w:val="center"/>
        <w:rPr>
          <w:rFonts w:cs="Times New Roman"/>
          <w:sz w:val="24"/>
          <w:szCs w:val="24"/>
        </w:rPr>
      </w:pPr>
    </w:p>
    <w:p w:rsidR="00372304" w:rsidRPr="00CB3241" w:rsidRDefault="00311432" w:rsidP="00311432">
      <w:pPr>
        <w:pStyle w:val="ListParagraph"/>
        <w:numPr>
          <w:ilvl w:val="0"/>
          <w:numId w:val="1"/>
        </w:numPr>
        <w:jc w:val="left"/>
        <w:rPr>
          <w:rFonts w:cs="Times New Roman"/>
          <w:sz w:val="24"/>
          <w:szCs w:val="24"/>
        </w:rPr>
      </w:pPr>
      <w:r w:rsidRPr="00CB3241">
        <w:rPr>
          <w:rFonts w:cs="Times New Roman"/>
          <w:b/>
          <w:sz w:val="24"/>
          <w:szCs w:val="24"/>
          <w:u w:val="single"/>
        </w:rPr>
        <w:t>EDUCATE YOURSELF.</w:t>
      </w:r>
      <w:r w:rsidRPr="00CB3241">
        <w:rPr>
          <w:rFonts w:cs="Times New Roman"/>
          <w:b/>
          <w:sz w:val="24"/>
          <w:szCs w:val="24"/>
        </w:rPr>
        <w:t xml:space="preserve">  </w:t>
      </w:r>
      <w:r w:rsidRPr="00CB3241">
        <w:rPr>
          <w:rFonts w:cs="Times New Roman"/>
          <w:sz w:val="24"/>
          <w:szCs w:val="24"/>
        </w:rPr>
        <w:t>There is an abundant amount of information available regarding water conservation.  You are always welcome to contact the City of Brentwood Water Department, or review any of these links below:</w:t>
      </w:r>
    </w:p>
    <w:p w:rsidR="00311432" w:rsidRPr="00CB3241" w:rsidRDefault="0061308F" w:rsidP="00311432">
      <w:pPr>
        <w:pStyle w:val="ListParagraph"/>
        <w:numPr>
          <w:ilvl w:val="1"/>
          <w:numId w:val="1"/>
        </w:numPr>
        <w:jc w:val="left"/>
        <w:rPr>
          <w:rFonts w:cs="Times New Roman"/>
          <w:sz w:val="24"/>
          <w:szCs w:val="24"/>
        </w:rPr>
      </w:pPr>
      <w:hyperlink r:id="rId11" w:history="1">
        <w:r w:rsidR="00311432" w:rsidRPr="00CB3241">
          <w:rPr>
            <w:rStyle w:val="Hyperlink"/>
            <w:rFonts w:cs="Times New Roman"/>
            <w:sz w:val="24"/>
            <w:szCs w:val="24"/>
          </w:rPr>
          <w:t>http://www.epa.gov/Wate</w:t>
        </w:r>
        <w:r w:rsidR="00311432" w:rsidRPr="00CB3241">
          <w:rPr>
            <w:rStyle w:val="Hyperlink"/>
            <w:rFonts w:cs="Times New Roman"/>
            <w:sz w:val="24"/>
            <w:szCs w:val="24"/>
          </w:rPr>
          <w:t>r</w:t>
        </w:r>
        <w:r w:rsidR="00311432" w:rsidRPr="00CB3241">
          <w:rPr>
            <w:rStyle w:val="Hyperlink"/>
            <w:rFonts w:cs="Times New Roman"/>
            <w:sz w:val="24"/>
            <w:szCs w:val="24"/>
          </w:rPr>
          <w:t>Sense/</w:t>
        </w:r>
      </w:hyperlink>
      <w:r w:rsidR="00311432" w:rsidRPr="00CB3241">
        <w:rPr>
          <w:rFonts w:cs="Times New Roman"/>
          <w:sz w:val="24"/>
          <w:szCs w:val="24"/>
        </w:rPr>
        <w:t xml:space="preserve"> - EPA’s website for water conservation</w:t>
      </w:r>
    </w:p>
    <w:p w:rsidR="00311432" w:rsidRPr="00CB3241" w:rsidRDefault="0061308F" w:rsidP="0061308F">
      <w:pPr>
        <w:pStyle w:val="ListParagraph"/>
        <w:numPr>
          <w:ilvl w:val="1"/>
          <w:numId w:val="1"/>
        </w:numPr>
        <w:jc w:val="left"/>
        <w:rPr>
          <w:rFonts w:cs="Times New Roman"/>
          <w:sz w:val="24"/>
          <w:szCs w:val="24"/>
        </w:rPr>
      </w:pPr>
      <w:hyperlink r:id="rId12" w:history="1">
        <w:r w:rsidRPr="00EE17CA">
          <w:rPr>
            <w:rStyle w:val="Hyperlink"/>
            <w:rFonts w:cs="Times New Roman"/>
            <w:sz w:val="24"/>
            <w:szCs w:val="24"/>
          </w:rPr>
          <w:t>http://www.tnaqua.org/protect-freshwater/</w:t>
        </w:r>
      </w:hyperlink>
      <w:r>
        <w:rPr>
          <w:rFonts w:cs="Times New Roman"/>
          <w:sz w:val="24"/>
          <w:szCs w:val="24"/>
        </w:rPr>
        <w:t xml:space="preserve"> </w:t>
      </w:r>
      <w:r w:rsidR="00311432" w:rsidRPr="00CB3241">
        <w:rPr>
          <w:rFonts w:cs="Times New Roman"/>
          <w:sz w:val="24"/>
          <w:szCs w:val="24"/>
        </w:rPr>
        <w:t xml:space="preserve">- A site operated by the Tennessee Aquarium in Chattanooga.  </w:t>
      </w:r>
      <w:r>
        <w:rPr>
          <w:rFonts w:cs="Times New Roman"/>
          <w:sz w:val="24"/>
          <w:szCs w:val="24"/>
        </w:rPr>
        <w:t xml:space="preserve">Good tips about conservation  </w:t>
      </w:r>
    </w:p>
    <w:p w:rsidR="00311432" w:rsidRPr="00CB3241" w:rsidRDefault="0061308F" w:rsidP="0061308F">
      <w:pPr>
        <w:pStyle w:val="ListParagraph"/>
        <w:numPr>
          <w:ilvl w:val="1"/>
          <w:numId w:val="1"/>
        </w:numPr>
        <w:jc w:val="left"/>
        <w:rPr>
          <w:rFonts w:cs="Times New Roman"/>
          <w:sz w:val="24"/>
          <w:szCs w:val="24"/>
        </w:rPr>
      </w:pPr>
      <w:hyperlink r:id="rId13" w:history="1">
        <w:r w:rsidRPr="00EE17CA">
          <w:rPr>
            <w:rStyle w:val="Hyperlink"/>
            <w:rFonts w:cs="Times New Roman"/>
            <w:sz w:val="24"/>
            <w:szCs w:val="24"/>
          </w:rPr>
          <w:t>https://drinktap.org/Water-Info/Water-Conservation/Water-Use-Statistics</w:t>
        </w:r>
      </w:hyperlink>
      <w:r>
        <w:rPr>
          <w:rFonts w:cs="Times New Roman"/>
          <w:sz w:val="24"/>
          <w:szCs w:val="24"/>
        </w:rPr>
        <w:t xml:space="preserve"> </w:t>
      </w:r>
      <w:r w:rsidR="00C92215" w:rsidRPr="00CB3241">
        <w:rPr>
          <w:rFonts w:cs="Times New Roman"/>
          <w:sz w:val="24"/>
          <w:szCs w:val="24"/>
        </w:rPr>
        <w:t xml:space="preserve"> </w:t>
      </w:r>
      <w:proofErr w:type="gramStart"/>
      <w:r w:rsidR="00C92215" w:rsidRPr="00CB3241">
        <w:rPr>
          <w:rFonts w:cs="Times New Roman"/>
          <w:sz w:val="24"/>
          <w:szCs w:val="24"/>
        </w:rPr>
        <w:t>A</w:t>
      </w:r>
      <w:proofErr w:type="gramEnd"/>
      <w:r w:rsidR="00C92215" w:rsidRPr="00CB3241">
        <w:rPr>
          <w:rFonts w:cs="Times New Roman"/>
          <w:sz w:val="24"/>
          <w:szCs w:val="24"/>
        </w:rPr>
        <w:t xml:space="preserve"> site run by the A</w:t>
      </w:r>
      <w:r>
        <w:rPr>
          <w:rFonts w:cs="Times New Roman"/>
          <w:sz w:val="24"/>
          <w:szCs w:val="24"/>
        </w:rPr>
        <w:t>merican Water Works Association about conservation.</w:t>
      </w:r>
    </w:p>
    <w:sectPr w:rsidR="00311432" w:rsidRPr="00CB3241" w:rsidSect="00CB3241">
      <w:head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1A9" w:rsidRDefault="00C831A9" w:rsidP="00CB3241">
      <w:pPr>
        <w:spacing w:after="0"/>
      </w:pPr>
      <w:r>
        <w:separator/>
      </w:r>
    </w:p>
  </w:endnote>
  <w:endnote w:type="continuationSeparator" w:id="0">
    <w:p w:rsidR="00C831A9" w:rsidRDefault="00C831A9" w:rsidP="00CB32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1A9" w:rsidRDefault="00C831A9" w:rsidP="00CB3241">
      <w:pPr>
        <w:spacing w:after="0"/>
      </w:pPr>
      <w:r>
        <w:separator/>
      </w:r>
    </w:p>
  </w:footnote>
  <w:footnote w:type="continuationSeparator" w:id="0">
    <w:p w:rsidR="00C831A9" w:rsidRDefault="00C831A9" w:rsidP="00CB32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cs="Times New Roman"/>
        <w:sz w:val="32"/>
        <w:szCs w:val="32"/>
      </w:rPr>
      <w:alias w:val="Title"/>
      <w:id w:val="77738743"/>
      <w:placeholder>
        <w:docPart w:val="CB7C604991C348A88EC09D30F9C6025C"/>
      </w:placeholder>
      <w:dataBinding w:prefixMappings="xmlns:ns0='http://schemas.openxmlformats.org/package/2006/metadata/core-properties' xmlns:ns1='http://purl.org/dc/elements/1.1/'" w:xpath="/ns0:coreProperties[1]/ns1:title[1]" w:storeItemID="{6C3C8BC8-F283-45AE-878A-BAB7291924A1}"/>
      <w:text/>
    </w:sdtPr>
    <w:sdtEndPr/>
    <w:sdtContent>
      <w:p w:rsidR="00CB3241" w:rsidRPr="00CB3241" w:rsidRDefault="00CB3241">
        <w:pPr>
          <w:pStyle w:val="Header"/>
          <w:pBdr>
            <w:bottom w:val="thickThinSmallGap" w:sz="24" w:space="1" w:color="622423" w:themeColor="accent2" w:themeShade="7F"/>
          </w:pBdr>
          <w:jc w:val="center"/>
          <w:rPr>
            <w:rFonts w:eastAsiaTheme="majorEastAsia" w:cs="Times New Roman"/>
            <w:sz w:val="32"/>
            <w:szCs w:val="32"/>
          </w:rPr>
        </w:pPr>
        <w:r w:rsidRPr="00CB3241">
          <w:rPr>
            <w:rFonts w:eastAsiaTheme="majorEastAsia" w:cs="Times New Roman"/>
            <w:sz w:val="32"/>
            <w:szCs w:val="32"/>
          </w:rPr>
          <w:t>BRENTWOOD WATER SYSTEM CONSERVATION TIPS</w:t>
        </w:r>
      </w:p>
    </w:sdtContent>
  </w:sdt>
  <w:p w:rsidR="00CB3241" w:rsidRDefault="00CB3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7517"/>
    <w:multiLevelType w:val="hybridMultilevel"/>
    <w:tmpl w:val="6832C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5B79"/>
    <w:rsid w:val="0000390D"/>
    <w:rsid w:val="00040AE2"/>
    <w:rsid w:val="000F5B79"/>
    <w:rsid w:val="001418F1"/>
    <w:rsid w:val="0015637E"/>
    <w:rsid w:val="001D6154"/>
    <w:rsid w:val="00311432"/>
    <w:rsid w:val="003361DC"/>
    <w:rsid w:val="00372304"/>
    <w:rsid w:val="0048597C"/>
    <w:rsid w:val="005C46E6"/>
    <w:rsid w:val="005E66C5"/>
    <w:rsid w:val="0061308F"/>
    <w:rsid w:val="00A15295"/>
    <w:rsid w:val="00B16718"/>
    <w:rsid w:val="00B70CF6"/>
    <w:rsid w:val="00B9265E"/>
    <w:rsid w:val="00B92B54"/>
    <w:rsid w:val="00BF5280"/>
    <w:rsid w:val="00C27EC2"/>
    <w:rsid w:val="00C831A9"/>
    <w:rsid w:val="00C92215"/>
    <w:rsid w:val="00CB3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1951]"/>
    </o:shapedefaults>
    <o:shapelayout v:ext="edit">
      <o:idmap v:ext="edit" data="1"/>
    </o:shapelayout>
  </w:shapeDefaults>
  <w:decimalSymbol w:val="."/>
  <w:listSeparator w:val=","/>
  <w14:docId w14:val="1737122C"/>
  <w15:docId w15:val="{D41CF078-CC7B-4652-AD43-0275EA3A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EC2"/>
    <w:pPr>
      <w:spacing w:line="240" w:lineRule="auto"/>
      <w:contextualSpacing/>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B79"/>
    <w:pPr>
      <w:ind w:left="720"/>
    </w:pPr>
  </w:style>
  <w:style w:type="character" w:styleId="Hyperlink">
    <w:name w:val="Hyperlink"/>
    <w:basedOn w:val="DefaultParagraphFont"/>
    <w:uiPriority w:val="99"/>
    <w:unhideWhenUsed/>
    <w:rsid w:val="00B70CF6"/>
    <w:rPr>
      <w:color w:val="0000FF" w:themeColor="hyperlink"/>
      <w:u w:val="single"/>
    </w:rPr>
  </w:style>
  <w:style w:type="character" w:styleId="CommentReference">
    <w:name w:val="annotation reference"/>
    <w:basedOn w:val="DefaultParagraphFont"/>
    <w:uiPriority w:val="99"/>
    <w:semiHidden/>
    <w:unhideWhenUsed/>
    <w:rsid w:val="00B16718"/>
    <w:rPr>
      <w:sz w:val="16"/>
      <w:szCs w:val="16"/>
    </w:rPr>
  </w:style>
  <w:style w:type="paragraph" w:styleId="CommentText">
    <w:name w:val="annotation text"/>
    <w:basedOn w:val="Normal"/>
    <w:link w:val="CommentTextChar"/>
    <w:uiPriority w:val="99"/>
    <w:semiHidden/>
    <w:unhideWhenUsed/>
    <w:rsid w:val="00B16718"/>
    <w:rPr>
      <w:sz w:val="20"/>
      <w:szCs w:val="20"/>
    </w:rPr>
  </w:style>
  <w:style w:type="character" w:customStyle="1" w:styleId="CommentTextChar">
    <w:name w:val="Comment Text Char"/>
    <w:basedOn w:val="DefaultParagraphFont"/>
    <w:link w:val="CommentText"/>
    <w:uiPriority w:val="99"/>
    <w:semiHidden/>
    <w:rsid w:val="00B1671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16718"/>
    <w:rPr>
      <w:b/>
      <w:bCs/>
    </w:rPr>
  </w:style>
  <w:style w:type="character" w:customStyle="1" w:styleId="CommentSubjectChar">
    <w:name w:val="Comment Subject Char"/>
    <w:basedOn w:val="CommentTextChar"/>
    <w:link w:val="CommentSubject"/>
    <w:uiPriority w:val="99"/>
    <w:semiHidden/>
    <w:rsid w:val="00B16718"/>
    <w:rPr>
      <w:rFonts w:ascii="Times New Roman" w:hAnsi="Times New Roman"/>
      <w:b/>
      <w:bCs/>
      <w:sz w:val="20"/>
      <w:szCs w:val="20"/>
    </w:rPr>
  </w:style>
  <w:style w:type="paragraph" w:styleId="BalloonText">
    <w:name w:val="Balloon Text"/>
    <w:basedOn w:val="Normal"/>
    <w:link w:val="BalloonTextChar"/>
    <w:uiPriority w:val="99"/>
    <w:semiHidden/>
    <w:unhideWhenUsed/>
    <w:rsid w:val="00B1671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718"/>
    <w:rPr>
      <w:rFonts w:ascii="Tahoma" w:hAnsi="Tahoma" w:cs="Tahoma"/>
      <w:sz w:val="16"/>
      <w:szCs w:val="16"/>
    </w:rPr>
  </w:style>
  <w:style w:type="paragraph" w:styleId="Header">
    <w:name w:val="header"/>
    <w:basedOn w:val="Normal"/>
    <w:link w:val="HeaderChar"/>
    <w:uiPriority w:val="99"/>
    <w:unhideWhenUsed/>
    <w:rsid w:val="00CB3241"/>
    <w:pPr>
      <w:tabs>
        <w:tab w:val="center" w:pos="4680"/>
        <w:tab w:val="right" w:pos="9360"/>
      </w:tabs>
      <w:spacing w:after="0"/>
    </w:pPr>
  </w:style>
  <w:style w:type="character" w:customStyle="1" w:styleId="HeaderChar">
    <w:name w:val="Header Char"/>
    <w:basedOn w:val="DefaultParagraphFont"/>
    <w:link w:val="Header"/>
    <w:uiPriority w:val="99"/>
    <w:rsid w:val="00CB3241"/>
    <w:rPr>
      <w:rFonts w:ascii="Times New Roman" w:hAnsi="Times New Roman"/>
    </w:rPr>
  </w:style>
  <w:style w:type="paragraph" w:styleId="Footer">
    <w:name w:val="footer"/>
    <w:basedOn w:val="Normal"/>
    <w:link w:val="FooterChar"/>
    <w:uiPriority w:val="99"/>
    <w:semiHidden/>
    <w:unhideWhenUsed/>
    <w:rsid w:val="00CB3241"/>
    <w:pPr>
      <w:tabs>
        <w:tab w:val="center" w:pos="4680"/>
        <w:tab w:val="right" w:pos="9360"/>
      </w:tabs>
      <w:spacing w:after="0"/>
    </w:pPr>
  </w:style>
  <w:style w:type="character" w:customStyle="1" w:styleId="FooterChar">
    <w:name w:val="Footer Char"/>
    <w:basedOn w:val="DefaultParagraphFont"/>
    <w:link w:val="Footer"/>
    <w:uiPriority w:val="99"/>
    <w:semiHidden/>
    <w:rsid w:val="00CB3241"/>
    <w:rPr>
      <w:rFonts w:ascii="Times New Roman" w:hAnsi="Times New Roman"/>
    </w:rPr>
  </w:style>
  <w:style w:type="character" w:styleId="FollowedHyperlink">
    <w:name w:val="FollowedHyperlink"/>
    <w:basedOn w:val="DefaultParagraphFont"/>
    <w:uiPriority w:val="99"/>
    <w:semiHidden/>
    <w:unhideWhenUsed/>
    <w:rsid w:val="001D61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rinktap.org/Water-Info/Water-Conservation/Water-Use-Statisti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naqua.org/protect-freshwat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WaterSen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7C604991C348A88EC09D30F9C6025C"/>
        <w:category>
          <w:name w:val="General"/>
          <w:gallery w:val="placeholder"/>
        </w:category>
        <w:types>
          <w:type w:val="bbPlcHdr"/>
        </w:types>
        <w:behaviors>
          <w:behavior w:val="content"/>
        </w:behaviors>
        <w:guid w:val="{D64702C3-3D68-4868-8AC2-72A026FB35BB}"/>
      </w:docPartPr>
      <w:docPartBody>
        <w:p w:rsidR="004E7DF2" w:rsidRDefault="00C00D90" w:rsidP="00C00D90">
          <w:pPr>
            <w:pStyle w:val="CB7C604991C348A88EC09D30F9C6025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C00D90"/>
    <w:rsid w:val="004E7DF2"/>
    <w:rsid w:val="007F7D7E"/>
    <w:rsid w:val="00C00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BB84E044914377BFC556BD17741B41">
    <w:name w:val="8ABB84E044914377BFC556BD17741B41"/>
    <w:rsid w:val="00C00D90"/>
  </w:style>
  <w:style w:type="paragraph" w:customStyle="1" w:styleId="CB7C604991C348A88EC09D30F9C6025C">
    <w:name w:val="CB7C604991C348A88EC09D30F9C6025C"/>
    <w:rsid w:val="00C00D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0DDD5-F62F-42DA-8631-E8A02839F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BRENTWOOD WATER SYSTEM CONSERVATION TIPS</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BRENTWOOD WATER SYSTEM CONSERVATION TIPS</dc:title>
  <dc:subject/>
  <dc:creator>Colvett, Kevin</dc:creator>
  <cp:keywords/>
  <dc:description/>
  <cp:lastModifiedBy>Jennings, Bill</cp:lastModifiedBy>
  <cp:revision>3</cp:revision>
  <dcterms:created xsi:type="dcterms:W3CDTF">2009-11-24T19:03:00Z</dcterms:created>
  <dcterms:modified xsi:type="dcterms:W3CDTF">2018-03-09T17:02:00Z</dcterms:modified>
</cp:coreProperties>
</file>